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84" w:rsidRPr="00750979" w:rsidRDefault="00750979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 w:rsidRPr="00750979">
        <w:rPr>
          <w:rFonts w:ascii="Times New Roman" w:hAnsi="Times New Roman" w:cs="Times New Roman"/>
          <w:sz w:val="12"/>
          <w:szCs w:val="12"/>
        </w:rPr>
        <w:t>Приложение №1.1</w:t>
      </w:r>
    </w:p>
    <w:p w:rsidR="00750979" w:rsidRPr="00750979" w:rsidRDefault="000B07B6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к</w:t>
      </w:r>
      <w:r w:rsidR="00750979" w:rsidRPr="00750979">
        <w:rPr>
          <w:rFonts w:ascii="Times New Roman" w:hAnsi="Times New Roman" w:cs="Times New Roman"/>
          <w:sz w:val="12"/>
          <w:szCs w:val="12"/>
        </w:rPr>
        <w:t xml:space="preserve"> Приказу Минэнерго России</w:t>
      </w:r>
    </w:p>
    <w:p w:rsidR="00750979" w:rsidRPr="00C5683D" w:rsidRDefault="000B07B6" w:rsidP="00750979">
      <w:pPr>
        <w:spacing w:after="0"/>
        <w:jc w:val="right"/>
        <w:rPr>
          <w:rFonts w:ascii="Times New Roman" w:hAnsi="Times New Roman" w:cs="Times New Roman"/>
          <w:sz w:val="12"/>
          <w:szCs w:val="12"/>
        </w:rPr>
      </w:pPr>
      <w:r w:rsidRPr="00C5683D">
        <w:rPr>
          <w:rFonts w:ascii="Times New Roman" w:hAnsi="Times New Roman" w:cs="Times New Roman"/>
          <w:sz w:val="12"/>
          <w:szCs w:val="12"/>
        </w:rPr>
        <w:t>о</w:t>
      </w:r>
      <w:r w:rsidR="00750979" w:rsidRPr="00C5683D">
        <w:rPr>
          <w:rFonts w:ascii="Times New Roman" w:hAnsi="Times New Roman" w:cs="Times New Roman"/>
          <w:sz w:val="12"/>
          <w:szCs w:val="12"/>
        </w:rPr>
        <w:t>т 24.03.2010  № 114</w:t>
      </w:r>
    </w:p>
    <w:p w:rsidR="00750979" w:rsidRPr="0007270A" w:rsidRDefault="00750979" w:rsidP="00750979">
      <w:pPr>
        <w:spacing w:after="0"/>
        <w:jc w:val="right"/>
        <w:rPr>
          <w:rFonts w:ascii="Times New Roman" w:hAnsi="Times New Roman" w:cs="Times New Roman"/>
          <w:b/>
          <w:sz w:val="14"/>
          <w:szCs w:val="14"/>
        </w:rPr>
      </w:pPr>
    </w:p>
    <w:p w:rsidR="00750979" w:rsidRPr="0007270A" w:rsidRDefault="00750979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07270A">
        <w:rPr>
          <w:rFonts w:ascii="Times New Roman" w:hAnsi="Times New Roman" w:cs="Times New Roman"/>
          <w:b/>
          <w:sz w:val="14"/>
          <w:szCs w:val="14"/>
        </w:rPr>
        <w:t xml:space="preserve">Перечень инвестиционных проектов на период реализации инвестиционной программы и план их финансирования </w:t>
      </w:r>
    </w:p>
    <w:p w:rsidR="00750979" w:rsidRPr="0007270A" w:rsidRDefault="00750979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07270A">
        <w:rPr>
          <w:rFonts w:ascii="Times New Roman" w:hAnsi="Times New Roman" w:cs="Times New Roman"/>
          <w:b/>
          <w:sz w:val="14"/>
          <w:szCs w:val="14"/>
        </w:rPr>
        <w:t>МУП «</w:t>
      </w:r>
      <w:proofErr w:type="spellStart"/>
      <w:r w:rsidRPr="0007270A">
        <w:rPr>
          <w:rFonts w:ascii="Times New Roman" w:hAnsi="Times New Roman" w:cs="Times New Roman"/>
          <w:b/>
          <w:sz w:val="14"/>
          <w:szCs w:val="14"/>
        </w:rPr>
        <w:t>Лискинская</w:t>
      </w:r>
      <w:proofErr w:type="spellEnd"/>
      <w:r w:rsidRPr="0007270A"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07270A">
        <w:rPr>
          <w:rFonts w:ascii="Times New Roman" w:hAnsi="Times New Roman" w:cs="Times New Roman"/>
          <w:b/>
          <w:sz w:val="14"/>
          <w:szCs w:val="14"/>
        </w:rPr>
        <w:t>горэлектросеть</w:t>
      </w:r>
      <w:proofErr w:type="spellEnd"/>
      <w:r w:rsidRPr="0007270A">
        <w:rPr>
          <w:rFonts w:ascii="Times New Roman" w:hAnsi="Times New Roman" w:cs="Times New Roman"/>
          <w:b/>
          <w:sz w:val="14"/>
          <w:szCs w:val="14"/>
        </w:rPr>
        <w:t>»</w:t>
      </w:r>
    </w:p>
    <w:p w:rsidR="0007270A" w:rsidRPr="0007270A" w:rsidRDefault="000B07B6" w:rsidP="00750979">
      <w:pPr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на 2016-2020 годы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426"/>
        <w:gridCol w:w="1559"/>
        <w:gridCol w:w="558"/>
        <w:gridCol w:w="689"/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1"/>
        <w:gridCol w:w="691"/>
      </w:tblGrid>
      <w:tr w:rsidR="008142E4" w:rsidRPr="00750979" w:rsidTr="00CF247A">
        <w:tc>
          <w:tcPr>
            <w:tcW w:w="426" w:type="dxa"/>
            <w:vMerge w:val="restart"/>
          </w:tcPr>
          <w:p w:rsidR="008142E4" w:rsidRPr="00750979" w:rsidRDefault="008142E4" w:rsidP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№</w:t>
            </w:r>
          </w:p>
        </w:tc>
        <w:tc>
          <w:tcPr>
            <w:tcW w:w="1559" w:type="dxa"/>
            <w:vMerge w:val="restart"/>
          </w:tcPr>
          <w:p w:rsidR="008142E4" w:rsidRPr="00750979" w:rsidRDefault="00871084" w:rsidP="0087108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Наименование </w:t>
            </w:r>
            <w:r w:rsidR="008142E4" w:rsidRPr="00750979">
              <w:rPr>
                <w:rFonts w:ascii="Times New Roman" w:hAnsi="Times New Roman" w:cs="Times New Roman"/>
                <w:sz w:val="10"/>
                <w:szCs w:val="10"/>
              </w:rPr>
              <w:t>объекта</w:t>
            </w:r>
          </w:p>
        </w:tc>
        <w:tc>
          <w:tcPr>
            <w:tcW w:w="558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Стадия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реали</w:t>
            </w: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-зации</w:t>
            </w:r>
            <w:proofErr w:type="spellEnd"/>
            <w:proofErr w:type="gramEnd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 проекта</w:t>
            </w:r>
          </w:p>
        </w:tc>
        <w:tc>
          <w:tcPr>
            <w:tcW w:w="689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Проектная мощность/</w:t>
            </w:r>
            <w:proofErr w:type="spellStart"/>
            <w:proofErr w:type="gramStart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>протяжён-ность</w:t>
            </w:r>
            <w:proofErr w:type="spellEnd"/>
            <w:proofErr w:type="gramEnd"/>
            <w:r w:rsidRPr="00750979">
              <w:rPr>
                <w:rFonts w:ascii="Times New Roman" w:hAnsi="Times New Roman" w:cs="Times New Roman"/>
                <w:sz w:val="10"/>
                <w:szCs w:val="10"/>
              </w:rPr>
              <w:t xml:space="preserve"> сетей</w:t>
            </w:r>
          </w:p>
        </w:tc>
        <w:tc>
          <w:tcPr>
            <w:tcW w:w="689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Год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89" w:type="dxa"/>
            <w:vMerge w:val="restart"/>
          </w:tcPr>
          <w:p w:rsidR="008142E4" w:rsidRPr="00750979" w:rsidRDefault="008142E4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Год окончания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90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Полная стоимость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  <w:proofErr w:type="gramEnd"/>
          </w:p>
        </w:tc>
        <w:tc>
          <w:tcPr>
            <w:tcW w:w="690" w:type="dxa"/>
            <w:vMerge w:val="restart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Оста-точная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стоимость </w:t>
            </w: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строитель-ства</w:t>
            </w:r>
            <w:proofErr w:type="spellEnd"/>
          </w:p>
        </w:tc>
        <w:tc>
          <w:tcPr>
            <w:tcW w:w="690" w:type="dxa"/>
            <w:vMerge w:val="restart"/>
          </w:tcPr>
          <w:p w:rsidR="008142E4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План</w:t>
            </w:r>
          </w:p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финанси</w:t>
            </w:r>
            <w:r w:rsidR="00C11454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текущего года</w:t>
            </w:r>
          </w:p>
        </w:tc>
        <w:tc>
          <w:tcPr>
            <w:tcW w:w="4140" w:type="dxa"/>
            <w:gridSpan w:val="6"/>
          </w:tcPr>
          <w:p w:rsidR="008142E4" w:rsidRPr="00750979" w:rsidRDefault="008142E4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Ввод мощностей</w:t>
            </w:r>
          </w:p>
        </w:tc>
        <w:tc>
          <w:tcPr>
            <w:tcW w:w="4142" w:type="dxa"/>
            <w:gridSpan w:val="6"/>
          </w:tcPr>
          <w:p w:rsidR="008142E4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Объём финансирования</w:t>
            </w:r>
          </w:p>
        </w:tc>
      </w:tr>
      <w:tr w:rsidR="004956D2" w:rsidRPr="00750979" w:rsidTr="00CF247A">
        <w:tc>
          <w:tcPr>
            <w:tcW w:w="426" w:type="dxa"/>
            <w:vMerge/>
          </w:tcPr>
          <w:p w:rsidR="004956D2" w:rsidRPr="00750979" w:rsidRDefault="004956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vMerge/>
          </w:tcPr>
          <w:p w:rsidR="004956D2" w:rsidRPr="00750979" w:rsidRDefault="004956D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58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  <w:vMerge/>
          </w:tcPr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</w:tcPr>
          <w:p w:rsidR="004956D2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2016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2017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2018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2019 г.</w:t>
            </w:r>
          </w:p>
        </w:tc>
        <w:tc>
          <w:tcPr>
            <w:tcW w:w="690" w:type="dxa"/>
          </w:tcPr>
          <w:p w:rsidR="004956D2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2020 г.</w:t>
            </w:r>
          </w:p>
        </w:tc>
        <w:tc>
          <w:tcPr>
            <w:tcW w:w="690" w:type="dxa"/>
          </w:tcPr>
          <w:p w:rsidR="004956D2" w:rsidRDefault="004956D2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956D2" w:rsidRPr="004956D2" w:rsidRDefault="004956D2" w:rsidP="00750979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4956D2">
              <w:rPr>
                <w:rFonts w:ascii="Times New Roman" w:hAnsi="Times New Roman" w:cs="Times New Roman"/>
                <w:b/>
                <w:sz w:val="10"/>
                <w:szCs w:val="10"/>
              </w:rPr>
              <w:t>ИТОГО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2016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2017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2018 г.</w:t>
            </w:r>
          </w:p>
        </w:tc>
        <w:tc>
          <w:tcPr>
            <w:tcW w:w="690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2019 г.</w:t>
            </w:r>
          </w:p>
        </w:tc>
        <w:tc>
          <w:tcPr>
            <w:tcW w:w="691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план </w:t>
            </w:r>
          </w:p>
          <w:p w:rsidR="004956D2" w:rsidRPr="00750979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2020 г.</w:t>
            </w:r>
          </w:p>
        </w:tc>
        <w:tc>
          <w:tcPr>
            <w:tcW w:w="691" w:type="dxa"/>
          </w:tcPr>
          <w:p w:rsidR="004956D2" w:rsidRDefault="004956D2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956D2" w:rsidRPr="004956D2" w:rsidRDefault="004956D2" w:rsidP="00087C9C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4956D2">
              <w:rPr>
                <w:rFonts w:ascii="Times New Roman" w:hAnsi="Times New Roman" w:cs="Times New Roman"/>
                <w:b/>
                <w:sz w:val="10"/>
                <w:szCs w:val="10"/>
              </w:rPr>
              <w:t>ИТОГО</w:t>
            </w:r>
          </w:p>
        </w:tc>
      </w:tr>
      <w:tr w:rsidR="007166F5" w:rsidRPr="00750979" w:rsidTr="00CF247A">
        <w:tc>
          <w:tcPr>
            <w:tcW w:w="426" w:type="dxa"/>
            <w:vMerge/>
          </w:tcPr>
          <w:p w:rsidR="007166F5" w:rsidRPr="00750979" w:rsidRDefault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vMerge/>
          </w:tcPr>
          <w:p w:rsidR="007166F5" w:rsidRPr="00750979" w:rsidRDefault="007166F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58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gramEnd"/>
          </w:p>
        </w:tc>
        <w:tc>
          <w:tcPr>
            <w:tcW w:w="689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89" w:type="dxa"/>
            <w:vMerge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9" w:type="dxa"/>
            <w:vMerge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0" w:type="dxa"/>
          </w:tcPr>
          <w:p w:rsidR="007166F5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8142E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 w:rsidRPr="000D2BB9"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Pr="00750979" w:rsidRDefault="007166F5" w:rsidP="0075097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МВт/Гкал/</w:t>
            </w:r>
            <w:proofErr w:type="gramStart"/>
            <w:r>
              <w:rPr>
                <w:rFonts w:ascii="Times New Roman" w:hAnsi="Times New Roman" w:cs="Times New Roman"/>
                <w:sz w:val="10"/>
                <w:szCs w:val="1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0"/>
                <w:szCs w:val="10"/>
              </w:rPr>
              <w:t>/км/МВА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0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1" w:type="dxa"/>
          </w:tcPr>
          <w:p w:rsidR="007166F5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087C9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  <w:tc>
          <w:tcPr>
            <w:tcW w:w="691" w:type="dxa"/>
          </w:tcPr>
          <w:p w:rsidR="007166F5" w:rsidRDefault="007166F5" w:rsidP="007166F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млн.</w:t>
            </w:r>
          </w:p>
          <w:p w:rsidR="007166F5" w:rsidRPr="00750979" w:rsidRDefault="007166F5" w:rsidP="007166F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рублей</w:t>
            </w:r>
          </w:p>
        </w:tc>
      </w:tr>
      <w:tr w:rsidR="00AE4343" w:rsidRPr="00750979" w:rsidTr="00CF247A">
        <w:tc>
          <w:tcPr>
            <w:tcW w:w="426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AE4343" w:rsidRPr="0007270A" w:rsidRDefault="00AE4343" w:rsidP="00AE4343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b/>
                <w:sz w:val="13"/>
                <w:szCs w:val="13"/>
              </w:rPr>
              <w:t>ВСЕГО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874B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9,6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1,78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  <w:tc>
          <w:tcPr>
            <w:tcW w:w="690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26,02</w:t>
            </w:r>
          </w:p>
        </w:tc>
        <w:tc>
          <w:tcPr>
            <w:tcW w:w="691" w:type="dxa"/>
          </w:tcPr>
          <w:p w:rsidR="00AE4343" w:rsidRPr="0007270A" w:rsidRDefault="00C11454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1" w:type="dxa"/>
          </w:tcPr>
          <w:p w:rsidR="00AE4343" w:rsidRPr="0007270A" w:rsidRDefault="002F6B1E" w:rsidP="007166F5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b/>
                <w:sz w:val="13"/>
                <w:szCs w:val="13"/>
              </w:rPr>
              <w:t>10</w:t>
            </w:r>
            <w:r w:rsidR="00363F6F">
              <w:rPr>
                <w:rFonts w:ascii="Times New Roman" w:hAnsi="Times New Roman" w:cs="Times New Roman"/>
                <w:b/>
                <w:sz w:val="13"/>
                <w:szCs w:val="13"/>
              </w:rPr>
              <w:t>9,</w:t>
            </w:r>
            <w:r w:rsidR="00A874BC">
              <w:rPr>
                <w:rFonts w:ascii="Times New Roman" w:hAnsi="Times New Roman" w:cs="Times New Roman"/>
                <w:b/>
                <w:sz w:val="13"/>
                <w:szCs w:val="13"/>
              </w:rPr>
              <w:t>89</w:t>
            </w:r>
          </w:p>
        </w:tc>
      </w:tr>
      <w:tr w:rsidR="00AE4343" w:rsidRPr="0007270A" w:rsidTr="00CF247A">
        <w:tc>
          <w:tcPr>
            <w:tcW w:w="426" w:type="dxa"/>
          </w:tcPr>
          <w:p w:rsidR="00AE4343" w:rsidRPr="0007270A" w:rsidRDefault="00AE4343" w:rsidP="00AE4343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и реконструкция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AE4343" w:rsidRPr="0007270A" w:rsidTr="00CF247A">
        <w:tc>
          <w:tcPr>
            <w:tcW w:w="426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559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558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8142E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7509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E4343" w:rsidRPr="0007270A" w:rsidRDefault="00AE4343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087C9C" w:rsidRPr="0007270A" w:rsidTr="00CF247A">
        <w:tc>
          <w:tcPr>
            <w:tcW w:w="426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Техническое перевооружение ПС 35/6 «ГЭС»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выключателей ВМГ-133,</w:t>
            </w:r>
            <w:r w:rsidR="00C46E3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ВМД-35,</w:t>
            </w:r>
            <w:r w:rsidR="00C46E3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МКП-35 на вакуумные, замена Т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,Т2  4000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на ТМ 6300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кВА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, замена релейной защиты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087C9C" w:rsidP="007C575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2020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2020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A70CA9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243DF7">
              <w:rPr>
                <w:rFonts w:ascii="Times New Roman" w:hAnsi="Times New Roman" w:cs="Times New Roman"/>
                <w:sz w:val="13"/>
                <w:szCs w:val="13"/>
              </w:rPr>
              <w:t>2,6</w:t>
            </w: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243DF7">
              <w:rPr>
                <w:rFonts w:ascii="Times New Roman" w:hAnsi="Times New Roman" w:cs="Times New Roman"/>
                <w:sz w:val="13"/>
                <w:szCs w:val="13"/>
              </w:rPr>
              <w:t>2,6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44,14</w:t>
            </w:r>
          </w:p>
        </w:tc>
      </w:tr>
      <w:tr w:rsidR="00087C9C" w:rsidRPr="0007270A" w:rsidTr="00CF247A">
        <w:tc>
          <w:tcPr>
            <w:tcW w:w="426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опор ЛЭП-35 кВ фидер 1 «Блочная –</w:t>
            </w:r>
            <w:r w:rsidR="003307CB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ГЭС» 20 шт. с заменой линейной арматуры.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 АС-95 на АС-120 (2,75 км)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4,9</w:t>
            </w:r>
          </w:p>
        </w:tc>
      </w:tr>
      <w:tr w:rsidR="00087C9C" w:rsidRPr="0007270A" w:rsidTr="00CF247A">
        <w:tc>
          <w:tcPr>
            <w:tcW w:w="426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559" w:type="dxa"/>
          </w:tcPr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Техническое перевооружение ПС 35/6 «ТЭЦ» Замена выключателей ВМГ-133 на ячейки К-59 с релейной защитой Сириус. </w:t>
            </w:r>
          </w:p>
          <w:p w:rsidR="00087C9C" w:rsidRPr="0007270A" w:rsidRDefault="00087C9C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Замена масляного выключателя на ОРУ 35/6 «ТЭЦ» на вводной блок УВО-35 , замена деревянных порталов </w:t>
            </w: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на</w:t>
            </w:r>
            <w:proofErr w:type="gram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ж/б</w:t>
            </w:r>
          </w:p>
        </w:tc>
        <w:tc>
          <w:tcPr>
            <w:tcW w:w="558" w:type="dxa"/>
          </w:tcPr>
          <w:p w:rsidR="00087C9C" w:rsidRPr="0007270A" w:rsidRDefault="00087C9C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087C9C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89" w:type="dxa"/>
          </w:tcPr>
          <w:p w:rsidR="00087C9C" w:rsidRPr="0007270A" w:rsidRDefault="00087C9C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2018</w:t>
            </w:r>
          </w:p>
        </w:tc>
        <w:tc>
          <w:tcPr>
            <w:tcW w:w="689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2018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17,75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FD5F50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  <w:tc>
          <w:tcPr>
            <w:tcW w:w="690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087C9C" w:rsidRPr="0007270A" w:rsidRDefault="00087C9C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  <w:r w:rsidR="00A874BC">
              <w:rPr>
                <w:rFonts w:ascii="Times New Roman" w:hAnsi="Times New Roman" w:cs="Times New Roman"/>
                <w:sz w:val="13"/>
                <w:szCs w:val="13"/>
              </w:rPr>
              <w:t>8,35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559" w:type="dxa"/>
          </w:tcPr>
          <w:p w:rsidR="00D50B0E" w:rsidRPr="0007270A" w:rsidRDefault="00D50B0E" w:rsidP="003307C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Замена провода, линейной арматуры, грозозащитного троса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ЛЭП-35 кВ фидер 3 «Блочная –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Т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ЭЦ»  АС-95 на АС-120 (3,6 км)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4,09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2 переулок К.Маркса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0,18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3 переулок Г.Машина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0,23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ул.Б.Донецкая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Б.Красноармейская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0,35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9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Г.Машина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0,14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Гагарина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1,4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1,02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A874B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A874BC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1,02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1,02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ул.К.Маркса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1,32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0,89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Калинина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0,62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Мичурина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0,88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0,59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Никитина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0,67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Октябрьская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0,90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0,90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0,90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Победы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0,21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 Садовая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0,55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0,55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Тургенева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0,44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0,33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Суворова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0,66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2 переулок Ульянова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</w:t>
            </w:r>
            <w:r w:rsidR="00394C8D">
              <w:rPr>
                <w:rFonts w:ascii="Times New Roman" w:hAnsi="Times New Roman" w:cs="Times New Roman"/>
                <w:sz w:val="13"/>
                <w:szCs w:val="13"/>
              </w:rPr>
              <w:t>09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Лозовая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0,42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0,42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Ульянова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0,48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0,48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0,34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ул.9 Мая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0,56</w:t>
            </w:r>
          </w:p>
        </w:tc>
      </w:tr>
      <w:tr w:rsidR="00D50B0E" w:rsidRPr="0007270A" w:rsidTr="00CF247A">
        <w:tc>
          <w:tcPr>
            <w:tcW w:w="426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1559" w:type="dxa"/>
          </w:tcPr>
          <w:p w:rsidR="00D50B0E" w:rsidRPr="0007270A" w:rsidRDefault="00D50B0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ВЛ-0,4 кВ ул.</w:t>
            </w:r>
            <w:r w:rsidR="00DC5CE6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Первомайская</w:t>
            </w:r>
          </w:p>
        </w:tc>
        <w:tc>
          <w:tcPr>
            <w:tcW w:w="558" w:type="dxa"/>
          </w:tcPr>
          <w:p w:rsidR="00D50B0E" w:rsidRPr="0007270A" w:rsidRDefault="00D50B0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D50B0E" w:rsidRPr="0007270A" w:rsidRDefault="00D50B0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89" w:type="dxa"/>
          </w:tcPr>
          <w:p w:rsidR="00D50B0E" w:rsidRPr="0007270A" w:rsidRDefault="00D50B0E" w:rsidP="00A0209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0,36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CE7576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D50B0E" w:rsidRPr="0007270A" w:rsidRDefault="00D50B0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0,24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65 ПС «МЭЗ»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89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1,26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ВЛ-6 кВ фидер 75 ПС «МЭЗ»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3,06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1,17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Прокладка кабельной линии 35 кВ  от ПС «ГЭС» до ПС «ТЭЦ»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2019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17,03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ГКТП №194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№18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№19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№32</w:t>
            </w:r>
          </w:p>
        </w:tc>
        <w:tc>
          <w:tcPr>
            <w:tcW w:w="558" w:type="dxa"/>
          </w:tcPr>
          <w:p w:rsidR="00A355CE" w:rsidRPr="0007270A" w:rsidRDefault="00A355CE" w:rsidP="007166F5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1145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0,32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0,92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№35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363F6F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363F6F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363F6F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2,05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№44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0,63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0,57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№50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0,25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№116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0,17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ТП №76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0,8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2,12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</w:t>
            </w:r>
          </w:p>
          <w:p w:rsidR="00A355CE" w:rsidRPr="0007270A" w:rsidRDefault="00BC6D39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ГК</w:t>
            </w:r>
            <w:r w:rsidR="00A355CE" w:rsidRPr="0007270A">
              <w:rPr>
                <w:rFonts w:ascii="Times New Roman" w:hAnsi="Times New Roman" w:cs="Times New Roman"/>
                <w:sz w:val="13"/>
                <w:szCs w:val="13"/>
              </w:rPr>
              <w:t>ТП №95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0,72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КТП №104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0,60</w:t>
            </w:r>
          </w:p>
        </w:tc>
      </w:tr>
      <w:tr w:rsidR="00A355CE" w:rsidRPr="0007270A" w:rsidTr="00CF247A">
        <w:tc>
          <w:tcPr>
            <w:tcW w:w="426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559" w:type="dxa"/>
          </w:tcPr>
          <w:p w:rsidR="00A355CE" w:rsidRPr="0007270A" w:rsidRDefault="00A355C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Реконструкция ТП №2</w:t>
            </w:r>
          </w:p>
        </w:tc>
        <w:tc>
          <w:tcPr>
            <w:tcW w:w="558" w:type="dxa"/>
          </w:tcPr>
          <w:p w:rsidR="00A355CE" w:rsidRPr="0007270A" w:rsidRDefault="00A355CE" w:rsidP="00087C9C">
            <w:pPr>
              <w:jc w:val="center"/>
              <w:rPr>
                <w:sz w:val="13"/>
                <w:szCs w:val="13"/>
              </w:rPr>
            </w:pPr>
            <w:proofErr w:type="gram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gramEnd"/>
          </w:p>
        </w:tc>
        <w:tc>
          <w:tcPr>
            <w:tcW w:w="689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89" w:type="dxa"/>
          </w:tcPr>
          <w:p w:rsidR="00A355CE" w:rsidRPr="0007270A" w:rsidRDefault="00A355C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2017</w:t>
            </w:r>
          </w:p>
        </w:tc>
        <w:tc>
          <w:tcPr>
            <w:tcW w:w="690" w:type="dxa"/>
          </w:tcPr>
          <w:p w:rsidR="00A355CE" w:rsidRPr="0007270A" w:rsidRDefault="00A355C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0,4</w:t>
            </w: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A355CE" w:rsidRPr="0007270A" w:rsidRDefault="00A355CE" w:rsidP="00A874B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0,13</w:t>
            </w: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Создание систем противоаварийной и режимной автоматики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Создание систем телемеханики и связи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1559" w:type="dxa"/>
          </w:tcPr>
          <w:p w:rsidR="002F6B1E" w:rsidRPr="0007270A" w:rsidRDefault="002F6B1E" w:rsidP="00087C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Установка устройств регулирования напряжения и компенсации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Новое строительство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Энергосбережение и повышение энергетической эффективности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2.2</w:t>
            </w: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Прочее новое строительство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2F6B1E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1985" w:type="dxa"/>
            <w:gridSpan w:val="2"/>
          </w:tcPr>
          <w:p w:rsidR="00BB7379" w:rsidRPr="0007270A" w:rsidRDefault="00BB7379" w:rsidP="00BB737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07270A">
              <w:rPr>
                <w:rFonts w:ascii="Times New Roman" w:hAnsi="Times New Roman" w:cs="Times New Roman"/>
                <w:i/>
                <w:sz w:val="13"/>
                <w:szCs w:val="13"/>
              </w:rPr>
              <w:t>Справочно</w:t>
            </w:r>
            <w:proofErr w:type="spellEnd"/>
            <w:r w:rsidRPr="0007270A">
              <w:rPr>
                <w:rFonts w:ascii="Times New Roman" w:hAnsi="Times New Roman" w:cs="Times New Roman"/>
                <w:i/>
                <w:sz w:val="13"/>
                <w:szCs w:val="13"/>
              </w:rPr>
              <w:t>;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F6B1E" w:rsidRPr="0007270A" w:rsidTr="00CF247A">
        <w:tc>
          <w:tcPr>
            <w:tcW w:w="426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59" w:type="dxa"/>
          </w:tcPr>
          <w:p w:rsidR="002F6B1E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Оплата процентов за </w:t>
            </w:r>
            <w:proofErr w:type="spellStart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превлечённые</w:t>
            </w:r>
            <w:proofErr w:type="spellEnd"/>
            <w:r w:rsidRPr="0007270A">
              <w:rPr>
                <w:rFonts w:ascii="Times New Roman" w:hAnsi="Times New Roman" w:cs="Times New Roman"/>
                <w:sz w:val="13"/>
                <w:szCs w:val="13"/>
              </w:rPr>
              <w:t xml:space="preserve"> кредитные ресурсы</w:t>
            </w:r>
          </w:p>
        </w:tc>
        <w:tc>
          <w:tcPr>
            <w:tcW w:w="558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2F6B1E" w:rsidRPr="0007270A" w:rsidRDefault="002F6B1E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2F6B1E" w:rsidRPr="0007270A" w:rsidRDefault="002F6B1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426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559" w:type="dxa"/>
          </w:tcPr>
          <w:p w:rsidR="00BB7379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1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BB7379" w:rsidRPr="0007270A" w:rsidTr="00CF247A">
        <w:tc>
          <w:tcPr>
            <w:tcW w:w="426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559" w:type="dxa"/>
          </w:tcPr>
          <w:p w:rsidR="00BB7379" w:rsidRPr="0007270A" w:rsidRDefault="00BB7379" w:rsidP="00C1145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7270A">
              <w:rPr>
                <w:rFonts w:ascii="Times New Roman" w:hAnsi="Times New Roman" w:cs="Times New Roman"/>
                <w:sz w:val="13"/>
                <w:szCs w:val="13"/>
              </w:rPr>
              <w:t>Объект 2</w:t>
            </w:r>
          </w:p>
        </w:tc>
        <w:tc>
          <w:tcPr>
            <w:tcW w:w="558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</w:tcPr>
          <w:p w:rsidR="00BB7379" w:rsidRPr="0007270A" w:rsidRDefault="00BB7379" w:rsidP="00087C9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1F36D1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6A672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 w:rsidP="00CE584F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0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1" w:type="dxa"/>
          </w:tcPr>
          <w:p w:rsidR="00BB7379" w:rsidRPr="0007270A" w:rsidRDefault="00BB7379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</w:tbl>
    <w:p w:rsidR="00A563E1" w:rsidRPr="0007270A" w:rsidRDefault="00A563E1">
      <w:pPr>
        <w:rPr>
          <w:rFonts w:ascii="Times New Roman" w:hAnsi="Times New Roman" w:cs="Times New Roman"/>
          <w:sz w:val="13"/>
          <w:szCs w:val="13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Default="00AE4343">
      <w:pPr>
        <w:rPr>
          <w:rFonts w:ascii="Times New Roman" w:hAnsi="Times New Roman" w:cs="Times New Roman"/>
          <w:sz w:val="10"/>
          <w:szCs w:val="10"/>
        </w:rPr>
      </w:pPr>
    </w:p>
    <w:p w:rsidR="00AE4343" w:rsidRPr="00AE4343" w:rsidRDefault="00AE4343" w:rsidP="00AE434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4343">
        <w:rPr>
          <w:rFonts w:ascii="Times New Roman" w:hAnsi="Times New Roman" w:cs="Times New Roman"/>
          <w:b/>
          <w:sz w:val="20"/>
          <w:szCs w:val="20"/>
        </w:rPr>
        <w:t xml:space="preserve">Директор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Pr="00AE434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Жданов С.В.</w:t>
      </w:r>
    </w:p>
    <w:sectPr w:rsidR="00AE4343" w:rsidRPr="00AE4343" w:rsidSect="007509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D0A"/>
    <w:multiLevelType w:val="hybridMultilevel"/>
    <w:tmpl w:val="61D45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36A9F"/>
    <w:multiLevelType w:val="hybridMultilevel"/>
    <w:tmpl w:val="54A6E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16728"/>
    <w:multiLevelType w:val="hybridMultilevel"/>
    <w:tmpl w:val="6510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20DAB"/>
    <w:multiLevelType w:val="hybridMultilevel"/>
    <w:tmpl w:val="3AF64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931F44"/>
    <w:multiLevelType w:val="hybridMultilevel"/>
    <w:tmpl w:val="434AD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3E1"/>
    <w:rsid w:val="0007270A"/>
    <w:rsid w:val="00087C9C"/>
    <w:rsid w:val="00093A58"/>
    <w:rsid w:val="000B07B6"/>
    <w:rsid w:val="00101973"/>
    <w:rsid w:val="001078FD"/>
    <w:rsid w:val="00174A7D"/>
    <w:rsid w:val="001F36D1"/>
    <w:rsid w:val="00221512"/>
    <w:rsid w:val="00243DF7"/>
    <w:rsid w:val="002F6B1E"/>
    <w:rsid w:val="003307CB"/>
    <w:rsid w:val="00363F6F"/>
    <w:rsid w:val="00394C8D"/>
    <w:rsid w:val="003C69AE"/>
    <w:rsid w:val="003E6031"/>
    <w:rsid w:val="004956D2"/>
    <w:rsid w:val="005E032E"/>
    <w:rsid w:val="00667B43"/>
    <w:rsid w:val="00680FFA"/>
    <w:rsid w:val="006A6729"/>
    <w:rsid w:val="007166F5"/>
    <w:rsid w:val="00743700"/>
    <w:rsid w:val="00750979"/>
    <w:rsid w:val="007A296B"/>
    <w:rsid w:val="007C5758"/>
    <w:rsid w:val="007C7CB4"/>
    <w:rsid w:val="008142E4"/>
    <w:rsid w:val="00871084"/>
    <w:rsid w:val="008B0684"/>
    <w:rsid w:val="00952A9C"/>
    <w:rsid w:val="009878E0"/>
    <w:rsid w:val="009B2980"/>
    <w:rsid w:val="00A02099"/>
    <w:rsid w:val="00A355CE"/>
    <w:rsid w:val="00A563E1"/>
    <w:rsid w:val="00A70CA9"/>
    <w:rsid w:val="00A753EF"/>
    <w:rsid w:val="00A874BC"/>
    <w:rsid w:val="00AE4343"/>
    <w:rsid w:val="00B1312A"/>
    <w:rsid w:val="00BB7379"/>
    <w:rsid w:val="00BC6D39"/>
    <w:rsid w:val="00C11454"/>
    <w:rsid w:val="00C46E36"/>
    <w:rsid w:val="00C5683D"/>
    <w:rsid w:val="00CE584F"/>
    <w:rsid w:val="00CE7576"/>
    <w:rsid w:val="00CF247A"/>
    <w:rsid w:val="00D457BA"/>
    <w:rsid w:val="00D50B0E"/>
    <w:rsid w:val="00D70BA7"/>
    <w:rsid w:val="00D83C95"/>
    <w:rsid w:val="00DC5CE6"/>
    <w:rsid w:val="00E91F06"/>
    <w:rsid w:val="00EA1381"/>
    <w:rsid w:val="00EB565F"/>
    <w:rsid w:val="00EE7BC4"/>
    <w:rsid w:val="00F2764F"/>
    <w:rsid w:val="00F42011"/>
    <w:rsid w:val="00F446BA"/>
    <w:rsid w:val="00F73C44"/>
    <w:rsid w:val="00FD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9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FC77-3C52-4D47-BD42-12E2C6A3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Liskielnet</Company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Tehotdel</dc:creator>
  <cp:keywords/>
  <dc:description/>
  <cp:lastModifiedBy>Tehotdel</cp:lastModifiedBy>
  <cp:revision>26</cp:revision>
  <cp:lastPrinted>2015-04-26T13:46:00Z</cp:lastPrinted>
  <dcterms:created xsi:type="dcterms:W3CDTF">2015-04-25T12:50:00Z</dcterms:created>
  <dcterms:modified xsi:type="dcterms:W3CDTF">2015-05-06T10:56:00Z</dcterms:modified>
</cp:coreProperties>
</file>